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54" w:rsidRPr="00DD00A5" w:rsidRDefault="00A05A54" w:rsidP="00A05A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D00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Отсрочка отбывания наказания больным наркоманией</w:t>
      </w:r>
    </w:p>
    <w:p w:rsidR="00A05A54" w:rsidRPr="00A05A54" w:rsidRDefault="00A05A54" w:rsidP="00A05A5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5A54">
        <w:rPr>
          <w:color w:val="000000"/>
          <w:sz w:val="28"/>
          <w:szCs w:val="28"/>
        </w:rPr>
        <w:t xml:space="preserve">Вопросы предоставления отсрочки отбывания наказания больным наркоманией регламентированы статьей 82.1 Уголовного кодекса Российской Федерации. В </w:t>
      </w:r>
      <w:hyperlink r:id="rId4" w:history="1">
        <w:r w:rsidRPr="00A05A54">
          <w:rPr>
            <w:rStyle w:val="a4"/>
            <w:color w:val="000000"/>
            <w:sz w:val="28"/>
            <w:szCs w:val="28"/>
          </w:rPr>
          <w:t xml:space="preserve">Уголовный </w:t>
        </w:r>
      </w:hyperlink>
      <w:r w:rsidRPr="00A05A54">
        <w:rPr>
          <w:color w:val="000000"/>
          <w:sz w:val="28"/>
          <w:szCs w:val="28"/>
        </w:rPr>
        <w:t xml:space="preserve">кодекс данный вид отсрочки </w:t>
      </w:r>
      <w:hyperlink r:id="rId5" w:history="1">
        <w:r w:rsidRPr="00A05A54">
          <w:rPr>
            <w:rStyle w:val="a4"/>
            <w:color w:val="000000"/>
            <w:sz w:val="28"/>
            <w:szCs w:val="28"/>
          </w:rPr>
          <w:t>Федеральным законом</w:t>
        </w:r>
      </w:hyperlink>
      <w:r w:rsidRPr="00A05A54">
        <w:rPr>
          <w:color w:val="000000"/>
          <w:sz w:val="28"/>
          <w:szCs w:val="28"/>
        </w:rPr>
        <w:t xml:space="preserve"> от 7 декабря 2011 г. № 420-ФЗ.</w:t>
      </w:r>
    </w:p>
    <w:p w:rsidR="00A05A54" w:rsidRPr="00A05A54" w:rsidRDefault="00A05A54" w:rsidP="00A05A5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5A54">
        <w:rPr>
          <w:color w:val="000000"/>
          <w:sz w:val="28"/>
          <w:szCs w:val="28"/>
        </w:rPr>
        <w:t xml:space="preserve">Отсрочка может быть применена </w:t>
      </w:r>
      <w:r w:rsidRPr="00A05A54">
        <w:rPr>
          <w:rStyle w:val="a5"/>
          <w:color w:val="000000"/>
          <w:sz w:val="28"/>
          <w:szCs w:val="28"/>
        </w:rPr>
        <w:t>при наличии следующей совокупности</w:t>
      </w:r>
      <w:r w:rsidRPr="00A05A54">
        <w:rPr>
          <w:color w:val="000000"/>
          <w:sz w:val="28"/>
          <w:szCs w:val="28"/>
        </w:rPr>
        <w:t xml:space="preserve"> условий:</w:t>
      </w:r>
    </w:p>
    <w:p w:rsidR="00A05A54" w:rsidRPr="00A05A54" w:rsidRDefault="00A05A54" w:rsidP="00A05A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05A54">
        <w:rPr>
          <w:color w:val="000000"/>
          <w:sz w:val="28"/>
          <w:szCs w:val="28"/>
        </w:rPr>
        <w:t>а) осужденному назначено лишение свободы. При назначении иных видов наказания рассматриваемый вид отсрочки не применяется;</w:t>
      </w:r>
    </w:p>
    <w:p w:rsidR="00A05A54" w:rsidRPr="00A05A54" w:rsidRDefault="00A05A54" w:rsidP="00A05A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05A54">
        <w:rPr>
          <w:color w:val="000000"/>
          <w:sz w:val="28"/>
          <w:szCs w:val="28"/>
        </w:rPr>
        <w:t>б) преступление совершено впервые;</w:t>
      </w:r>
    </w:p>
    <w:p w:rsidR="00A05A54" w:rsidRPr="00A05A54" w:rsidRDefault="00A05A54" w:rsidP="00A05A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05A54">
        <w:rPr>
          <w:color w:val="000000"/>
          <w:sz w:val="28"/>
          <w:szCs w:val="28"/>
        </w:rPr>
        <w:t xml:space="preserve">в) преступление предусмотрено </w:t>
      </w:r>
      <w:hyperlink r:id="rId6" w:history="1">
        <w:r w:rsidRPr="00A05A54">
          <w:rPr>
            <w:rStyle w:val="a4"/>
            <w:color w:val="000000"/>
            <w:sz w:val="28"/>
            <w:szCs w:val="28"/>
          </w:rPr>
          <w:t>ч. 1 ст. 228</w:t>
        </w:r>
      </w:hyperlink>
      <w:r w:rsidRPr="00A05A54">
        <w:rPr>
          <w:color w:val="000000"/>
          <w:sz w:val="28"/>
          <w:szCs w:val="28"/>
        </w:rPr>
        <w:t xml:space="preserve"> (незаконные </w:t>
      </w:r>
      <w:hyperlink r:id="rId7" w:history="1">
        <w:r w:rsidRPr="00A05A54">
          <w:rPr>
            <w:rStyle w:val="a4"/>
            <w:color w:val="000000"/>
            <w:sz w:val="28"/>
            <w:szCs w:val="28"/>
          </w:rPr>
          <w:t>приобретение</w:t>
        </w:r>
      </w:hyperlink>
      <w:r w:rsidRPr="00A05A54">
        <w:rPr>
          <w:color w:val="000000"/>
          <w:sz w:val="28"/>
          <w:szCs w:val="28"/>
        </w:rPr>
        <w:t xml:space="preserve">, </w:t>
      </w:r>
      <w:hyperlink r:id="rId8" w:history="1">
        <w:r w:rsidRPr="00A05A54">
          <w:rPr>
            <w:rStyle w:val="a4"/>
            <w:color w:val="000000"/>
            <w:sz w:val="28"/>
            <w:szCs w:val="28"/>
          </w:rPr>
          <w:t>хранение</w:t>
        </w:r>
      </w:hyperlink>
      <w:r w:rsidRPr="00A05A54">
        <w:rPr>
          <w:color w:val="000000"/>
          <w:sz w:val="28"/>
          <w:szCs w:val="28"/>
        </w:rPr>
        <w:t xml:space="preserve">, </w:t>
      </w:r>
      <w:hyperlink r:id="rId9" w:history="1">
        <w:r w:rsidRPr="00A05A54">
          <w:rPr>
            <w:rStyle w:val="a4"/>
            <w:color w:val="000000"/>
            <w:sz w:val="28"/>
            <w:szCs w:val="28"/>
          </w:rPr>
          <w:t>перевозка</w:t>
        </w:r>
      </w:hyperlink>
      <w:r w:rsidRPr="00A05A54">
        <w:rPr>
          <w:color w:val="000000"/>
          <w:sz w:val="28"/>
          <w:szCs w:val="28"/>
        </w:rPr>
        <w:t xml:space="preserve">, </w:t>
      </w:r>
      <w:hyperlink r:id="rId10" w:history="1">
        <w:r w:rsidRPr="00A05A54">
          <w:rPr>
            <w:rStyle w:val="a4"/>
            <w:color w:val="000000"/>
            <w:sz w:val="28"/>
            <w:szCs w:val="28"/>
          </w:rPr>
          <w:t>изготовление</w:t>
        </w:r>
      </w:hyperlink>
      <w:r w:rsidRPr="00A05A54">
        <w:rPr>
          <w:color w:val="000000"/>
          <w:sz w:val="28"/>
          <w:szCs w:val="28"/>
        </w:rPr>
        <w:t xml:space="preserve">, переработка без цели сбыта наркотических средств, </w:t>
      </w:r>
      <w:hyperlink r:id="rId11" w:history="1">
        <w:r w:rsidRPr="00A05A54">
          <w:rPr>
            <w:rStyle w:val="a4"/>
            <w:color w:val="000000"/>
            <w:sz w:val="28"/>
            <w:szCs w:val="28"/>
          </w:rPr>
          <w:t>психотропных веществ</w:t>
        </w:r>
      </w:hyperlink>
      <w:r w:rsidRPr="00A05A54">
        <w:rPr>
          <w:color w:val="000000"/>
          <w:sz w:val="28"/>
          <w:szCs w:val="28"/>
        </w:rPr>
        <w:t xml:space="preserve"> или их </w:t>
      </w:r>
      <w:hyperlink r:id="rId12" w:history="1">
        <w:r w:rsidRPr="00A05A54">
          <w:rPr>
            <w:rStyle w:val="a4"/>
            <w:color w:val="000000"/>
            <w:sz w:val="28"/>
            <w:szCs w:val="28"/>
          </w:rPr>
          <w:t>аналогов</w:t>
        </w:r>
      </w:hyperlink>
      <w:r w:rsidRPr="00A05A54">
        <w:rPr>
          <w:color w:val="000000"/>
          <w:sz w:val="28"/>
          <w:szCs w:val="28"/>
        </w:rPr>
        <w:t xml:space="preserve"> в значительном размере), </w:t>
      </w:r>
      <w:hyperlink r:id="rId13" w:history="1">
        <w:r w:rsidRPr="00A05A54">
          <w:rPr>
            <w:rStyle w:val="a4"/>
            <w:color w:val="000000"/>
            <w:sz w:val="28"/>
            <w:szCs w:val="28"/>
          </w:rPr>
          <w:t>ч. 1 ст. 231</w:t>
        </w:r>
      </w:hyperlink>
      <w:r w:rsidRPr="00A05A54">
        <w:rPr>
          <w:color w:val="000000"/>
          <w:sz w:val="28"/>
          <w:szCs w:val="28"/>
        </w:rPr>
        <w:t xml:space="preserve"> (незаконное </w:t>
      </w:r>
      <w:hyperlink r:id="rId14" w:history="1">
        <w:r w:rsidRPr="00A05A54">
          <w:rPr>
            <w:rStyle w:val="a4"/>
            <w:color w:val="000000"/>
            <w:sz w:val="28"/>
            <w:szCs w:val="28"/>
          </w:rPr>
          <w:t>культивирование</w:t>
        </w:r>
      </w:hyperlink>
      <w:r w:rsidRPr="00A05A54">
        <w:rPr>
          <w:color w:val="000000"/>
          <w:sz w:val="28"/>
          <w:szCs w:val="28"/>
        </w:rPr>
        <w:t xml:space="preserve"> в крупном размере растений, содержащих наркотические средства или психотропные вещества либо их </w:t>
      </w:r>
      <w:proofErr w:type="spellStart"/>
      <w:r w:rsidRPr="00A05A54">
        <w:rPr>
          <w:color w:val="000000"/>
          <w:sz w:val="28"/>
          <w:szCs w:val="28"/>
        </w:rPr>
        <w:t>прекурсоры</w:t>
      </w:r>
      <w:proofErr w:type="spellEnd"/>
      <w:r w:rsidRPr="00A05A54">
        <w:rPr>
          <w:color w:val="000000"/>
          <w:sz w:val="28"/>
          <w:szCs w:val="28"/>
        </w:rPr>
        <w:t xml:space="preserve">) или </w:t>
      </w:r>
      <w:hyperlink r:id="rId15" w:history="1">
        <w:r w:rsidRPr="00A05A54">
          <w:rPr>
            <w:rStyle w:val="a4"/>
            <w:color w:val="000000"/>
            <w:sz w:val="28"/>
            <w:szCs w:val="28"/>
          </w:rPr>
          <w:t>ст. 233</w:t>
        </w:r>
      </w:hyperlink>
      <w:r w:rsidRPr="00A05A54">
        <w:rPr>
          <w:color w:val="000000"/>
          <w:sz w:val="28"/>
          <w:szCs w:val="28"/>
        </w:rPr>
        <w:t xml:space="preserve"> (незаконная выдача либо подделка рецептов или иных документов, дающих право на получение</w:t>
      </w:r>
      <w:proofErr w:type="gramEnd"/>
      <w:r w:rsidRPr="00A05A54">
        <w:rPr>
          <w:color w:val="000000"/>
          <w:sz w:val="28"/>
          <w:szCs w:val="28"/>
        </w:rPr>
        <w:t xml:space="preserve"> наркотических средств или психотропных веществ) УК РФ;</w:t>
      </w:r>
    </w:p>
    <w:p w:rsidR="00A05A54" w:rsidRPr="00A05A54" w:rsidRDefault="00A05A54" w:rsidP="00A05A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05A54">
        <w:rPr>
          <w:color w:val="000000"/>
          <w:sz w:val="28"/>
          <w:szCs w:val="28"/>
        </w:rPr>
        <w:t>г) осужденный болен наркоманией;</w:t>
      </w:r>
    </w:p>
    <w:p w:rsidR="00A05A54" w:rsidRPr="00A05A54" w:rsidRDefault="00A05A54" w:rsidP="00A05A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05A54">
        <w:rPr>
          <w:color w:val="000000"/>
          <w:sz w:val="28"/>
          <w:szCs w:val="28"/>
        </w:rPr>
        <w:t>д</w:t>
      </w:r>
      <w:proofErr w:type="spellEnd"/>
      <w:r w:rsidRPr="00A05A54">
        <w:rPr>
          <w:color w:val="000000"/>
          <w:sz w:val="28"/>
          <w:szCs w:val="28"/>
        </w:rPr>
        <w:t>) виновный изъявил желание добровольно пройти курс лечения от наркомании, а также медико-социальную реабилитацию.</w:t>
      </w:r>
    </w:p>
    <w:p w:rsidR="00A05A54" w:rsidRPr="00A05A54" w:rsidRDefault="00A05A54" w:rsidP="00A05A5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5A54">
        <w:rPr>
          <w:color w:val="000000"/>
          <w:sz w:val="28"/>
          <w:szCs w:val="28"/>
        </w:rPr>
        <w:t>Отсрочка предоставляется до окончания лечения и медико-социальной реабилитации, но не более чем на пять лет.</w:t>
      </w:r>
    </w:p>
    <w:p w:rsidR="00A05A54" w:rsidRPr="00A05A54" w:rsidRDefault="00A05A54" w:rsidP="00A05A5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05A54">
        <w:rPr>
          <w:color w:val="000000"/>
          <w:sz w:val="28"/>
          <w:szCs w:val="28"/>
        </w:rPr>
        <w:t>Исполнение определения суда об отсрочке отбывания наказания возлагается на уголовно-исполнительную инспекцию по месту жительства осужденного, в которую направляется копия такого определения.</w:t>
      </w:r>
      <w:proofErr w:type="gramEnd"/>
    </w:p>
    <w:p w:rsidR="00A05A54" w:rsidRPr="00A05A54" w:rsidRDefault="00A05A54" w:rsidP="00A05A5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5A54">
        <w:rPr>
          <w:color w:val="000000"/>
          <w:sz w:val="28"/>
          <w:szCs w:val="28"/>
        </w:rPr>
        <w:t>Администрация исправительного учреждения, получив определение суда, освобождает осужденного. У последнего отбирается подписка о явке в уголовно-исполнительную инспекцию по месту жительства в трехдневный срок со дня прибытия.</w:t>
      </w:r>
    </w:p>
    <w:p w:rsidR="00A05A54" w:rsidRPr="00A05A54" w:rsidRDefault="00A05A54" w:rsidP="00A05A5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5A54">
        <w:rPr>
          <w:color w:val="000000"/>
          <w:sz w:val="28"/>
          <w:szCs w:val="28"/>
        </w:rPr>
        <w:t xml:space="preserve">Уголовно-исполнительная инспекция ставит осужденного на учет и в дальнейшем осуществляет </w:t>
      </w:r>
      <w:proofErr w:type="gramStart"/>
      <w:r w:rsidRPr="00A05A54">
        <w:rPr>
          <w:color w:val="000000"/>
          <w:sz w:val="28"/>
          <w:szCs w:val="28"/>
        </w:rPr>
        <w:t>контроль за</w:t>
      </w:r>
      <w:proofErr w:type="gramEnd"/>
      <w:r w:rsidRPr="00A05A54">
        <w:rPr>
          <w:color w:val="000000"/>
          <w:sz w:val="28"/>
          <w:szCs w:val="28"/>
        </w:rPr>
        <w:t xml:space="preserve"> его поведением и прохождением курса лечения от наркомании, а также медико-социальной реабилитации.</w:t>
      </w:r>
    </w:p>
    <w:p w:rsidR="00A05A54" w:rsidRPr="00A05A54" w:rsidRDefault="00A05A54" w:rsidP="00A05A5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5A54">
        <w:rPr>
          <w:color w:val="000000"/>
          <w:sz w:val="28"/>
          <w:szCs w:val="28"/>
        </w:rPr>
        <w:t>Основанием для предоставления отсрочки выступает наличие заболевания наркоманией, существенно затрудняющее исправительное воздействие реально отбываемого лишения свободы.</w:t>
      </w:r>
    </w:p>
    <w:p w:rsidR="00A05A54" w:rsidRPr="00A05A54" w:rsidRDefault="00A05A54" w:rsidP="00A05A5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5A54">
        <w:rPr>
          <w:color w:val="000000"/>
          <w:sz w:val="28"/>
          <w:szCs w:val="28"/>
        </w:rPr>
        <w:t>Отсрочка от отбывания наказания представляет собой условный вид освобождения от наказания. Она отменяется, если:</w:t>
      </w:r>
    </w:p>
    <w:p w:rsidR="00A05A54" w:rsidRPr="00A05A54" w:rsidRDefault="00A05A54" w:rsidP="00A05A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05A54">
        <w:rPr>
          <w:color w:val="000000"/>
          <w:sz w:val="28"/>
          <w:szCs w:val="28"/>
        </w:rPr>
        <w:t>а) осужденный отказался от прохождения курса лечения от наркомании, а также медико-социальной реабилитации;</w:t>
      </w:r>
    </w:p>
    <w:p w:rsidR="00A05A54" w:rsidRPr="00A05A54" w:rsidRDefault="00A05A54" w:rsidP="00A05A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05A54">
        <w:rPr>
          <w:color w:val="000000"/>
          <w:sz w:val="28"/>
          <w:szCs w:val="28"/>
        </w:rPr>
        <w:t>б) осужденный уклоняется от лечения после предупреждения, объявленного уголовно-исполнительной инспекцией.</w:t>
      </w:r>
    </w:p>
    <w:p w:rsidR="00A05A54" w:rsidRPr="00A05A54" w:rsidRDefault="00A05A54" w:rsidP="00A05A5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5A54">
        <w:rPr>
          <w:color w:val="000000"/>
          <w:sz w:val="28"/>
          <w:szCs w:val="28"/>
        </w:rPr>
        <w:t xml:space="preserve">Осужденный считается уклоняющимся от прохождения курса лечения от наркомании, а также медико-социальной реабилитации, если он, не </w:t>
      </w:r>
      <w:r w:rsidRPr="00A05A54">
        <w:rPr>
          <w:color w:val="000000"/>
          <w:sz w:val="28"/>
          <w:szCs w:val="28"/>
        </w:rPr>
        <w:lastRenderedPageBreak/>
        <w:t>отказавшись от их прохождения, не посещает или самовольно покинул лечебное учреждение и (или) учреждение медико-социальной реабилитации.</w:t>
      </w:r>
    </w:p>
    <w:p w:rsidR="00A05A54" w:rsidRPr="00A05A54" w:rsidRDefault="00A05A54" w:rsidP="00A05A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05A54">
        <w:rPr>
          <w:color w:val="000000"/>
          <w:sz w:val="28"/>
          <w:szCs w:val="28"/>
        </w:rPr>
        <w:t xml:space="preserve"> Уклонением будут считаться и случаи, когда осужденный два раза не выполнил предписания лечащего врача, либо продолжает употреблять наркотические средства или психотропные вещества, систематически употреблять спиртные напитки, одурманивающие вещества, занимается бродяжничеством или </w:t>
      </w:r>
      <w:proofErr w:type="gramStart"/>
      <w:r w:rsidRPr="00A05A54">
        <w:rPr>
          <w:color w:val="000000"/>
          <w:sz w:val="28"/>
          <w:szCs w:val="28"/>
        </w:rPr>
        <w:t>попрошайничеством</w:t>
      </w:r>
      <w:proofErr w:type="gramEnd"/>
      <w:r w:rsidRPr="00A05A54">
        <w:rPr>
          <w:color w:val="000000"/>
          <w:sz w:val="28"/>
          <w:szCs w:val="28"/>
        </w:rPr>
        <w:t>, либо скрылся от контроля уголовно-исполнительной инспекции и его место нахождения не установлено в течение более 30 суток;</w:t>
      </w:r>
    </w:p>
    <w:p w:rsidR="00A05A54" w:rsidRPr="00A05A54" w:rsidRDefault="00A05A54" w:rsidP="00A05A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05A54">
        <w:rPr>
          <w:color w:val="000000"/>
          <w:sz w:val="28"/>
          <w:szCs w:val="28"/>
        </w:rPr>
        <w:t xml:space="preserve">в) судом установлен факт совершения осужденным (до его осуждения), признанным больным наркоманией, отбывание наказания которому отсрочено, преступления, не указанного в </w:t>
      </w:r>
      <w:hyperlink r:id="rId16" w:history="1">
        <w:proofErr w:type="gramStart"/>
        <w:r w:rsidRPr="00A05A54">
          <w:rPr>
            <w:rStyle w:val="a4"/>
            <w:color w:val="000000"/>
            <w:sz w:val="28"/>
            <w:szCs w:val="28"/>
          </w:rPr>
          <w:t>ч</w:t>
        </w:r>
        <w:proofErr w:type="gramEnd"/>
        <w:r w:rsidRPr="00A05A54">
          <w:rPr>
            <w:rStyle w:val="a4"/>
            <w:color w:val="000000"/>
            <w:sz w:val="28"/>
            <w:szCs w:val="28"/>
          </w:rPr>
          <w:t>. 1 ст. 82.1</w:t>
        </w:r>
      </w:hyperlink>
      <w:r w:rsidRPr="00A05A54">
        <w:rPr>
          <w:color w:val="000000"/>
          <w:sz w:val="28"/>
          <w:szCs w:val="28"/>
        </w:rPr>
        <w:t xml:space="preserve"> УК РФ;</w:t>
      </w:r>
    </w:p>
    <w:p w:rsidR="00A05A54" w:rsidRPr="00A05A54" w:rsidRDefault="00A05A54" w:rsidP="00A05A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05A54">
        <w:rPr>
          <w:color w:val="000000"/>
          <w:sz w:val="28"/>
          <w:szCs w:val="28"/>
        </w:rPr>
        <w:t>г) в период отсрочки отбывания наказания осужденный, признанный больным наркоманией, совершил новое преступление.</w:t>
      </w:r>
    </w:p>
    <w:p w:rsidR="00A05A54" w:rsidRPr="00A05A54" w:rsidRDefault="00A05A54" w:rsidP="00A05A5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05A54">
        <w:rPr>
          <w:color w:val="000000"/>
          <w:sz w:val="28"/>
          <w:szCs w:val="28"/>
        </w:rPr>
        <w:t xml:space="preserve">Во всех перечисленных случаях суд по представлению органа, осуществляющего </w:t>
      </w:r>
      <w:proofErr w:type="gramStart"/>
      <w:r w:rsidRPr="00A05A54">
        <w:rPr>
          <w:color w:val="000000"/>
          <w:sz w:val="28"/>
          <w:szCs w:val="28"/>
        </w:rPr>
        <w:t>контроль за</w:t>
      </w:r>
      <w:proofErr w:type="gramEnd"/>
      <w:r w:rsidRPr="00A05A54">
        <w:rPr>
          <w:color w:val="000000"/>
          <w:sz w:val="28"/>
          <w:szCs w:val="28"/>
        </w:rPr>
        <w:t xml:space="preserve"> поведением осужденного, отменяет предоставленную отсрочку от отбывания наказания и направляет осужденного для отбывания наказания в место, назначенное в соответствии с приговором суда.</w:t>
      </w:r>
    </w:p>
    <w:p w:rsidR="00A05A54" w:rsidRDefault="00A05A54" w:rsidP="00A05A5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A05A54">
        <w:rPr>
          <w:color w:val="000000"/>
          <w:sz w:val="28"/>
          <w:szCs w:val="28"/>
        </w:rPr>
        <w:t>После прохождения осужденным курса лечения от наркомании, а также медико-социальной реабилитации и при наличии ремиссии, длительность которой после окончания лечения и медико-социальной реабилитации должно составлять не менее двух лет, уголовно-исполнительная инспекция по месту жительства осужденного с учетом заключения врача и поведения осужденного, направляет в суд представление об освобождении осужденного от отбывания наказания или оставшейся его части.</w:t>
      </w:r>
      <w:proofErr w:type="gramEnd"/>
    </w:p>
    <w:p w:rsidR="00A05A54" w:rsidRDefault="00A05A54" w:rsidP="00A05A5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05A54" w:rsidRDefault="00A05A54" w:rsidP="00A05A5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Старший помощник прокурора района</w:t>
      </w:r>
    </w:p>
    <w:p w:rsidR="00A05A54" w:rsidRDefault="00A05A54" w:rsidP="00A05A5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младший советник юстиции                                                          О.В. </w:t>
      </w:r>
      <w:proofErr w:type="spellStart"/>
      <w:r>
        <w:rPr>
          <w:color w:val="000000"/>
          <w:sz w:val="28"/>
          <w:szCs w:val="28"/>
        </w:rPr>
        <w:t>Валуйских</w:t>
      </w:r>
      <w:proofErr w:type="spellEnd"/>
    </w:p>
    <w:p w:rsidR="00A05A54" w:rsidRPr="00A05A54" w:rsidRDefault="00A05A54" w:rsidP="00A05A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45B5" w:rsidRDefault="002C45B5" w:rsidP="00A05A54">
      <w:pPr>
        <w:spacing w:after="0"/>
      </w:pPr>
    </w:p>
    <w:sectPr w:rsidR="002C45B5" w:rsidSect="0068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05A54"/>
    <w:rsid w:val="002C45B5"/>
    <w:rsid w:val="00683CC7"/>
    <w:rsid w:val="00A05A54"/>
    <w:rsid w:val="00DD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C7"/>
  </w:style>
  <w:style w:type="paragraph" w:styleId="1">
    <w:name w:val="heading 1"/>
    <w:basedOn w:val="a"/>
    <w:link w:val="10"/>
    <w:uiPriority w:val="9"/>
    <w:qFormat/>
    <w:rsid w:val="00A05A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05A54"/>
    <w:rPr>
      <w:color w:val="0000FF"/>
      <w:u w:val="single"/>
    </w:rPr>
  </w:style>
  <w:style w:type="character" w:styleId="a5">
    <w:name w:val="Strong"/>
    <w:basedOn w:val="a0"/>
    <w:uiPriority w:val="22"/>
    <w:qFormat/>
    <w:rsid w:val="00A05A5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5A5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23CA607AF492A71D406DB6DDCB12DBF55E17059C541A868A2D4F682384482BA5138E9FA7A943ECDDyAB" TargetMode="External"/><Relationship Id="rId13" Type="http://schemas.openxmlformats.org/officeDocument/2006/relationships/hyperlink" Target="garantF1://10008000.2310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23CA607AF492A71D406DB6DDCB12DBF55E17059C541A868A2D4F682384482BA5138E9FA7A943ECDDyBB" TargetMode="External"/><Relationship Id="rId12" Type="http://schemas.openxmlformats.org/officeDocument/2006/relationships/hyperlink" Target="consultantplus://offline/ref=BA23CA607AF492A71D406DB6DDCB12DBF55E170C91531A868A2D4F682384482BA5138E9FA7A942EDDDyAB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10008000.8210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008000.22801" TargetMode="External"/><Relationship Id="rId11" Type="http://schemas.openxmlformats.org/officeDocument/2006/relationships/hyperlink" Target="consultantplus://offline/ref=BA23CA607AF492A71D406DB6DDCB12DBF55E170C91531A868A2D4F682384482BA5138E9FA7A942EDDDyCB" TargetMode="External"/><Relationship Id="rId5" Type="http://schemas.openxmlformats.org/officeDocument/2006/relationships/hyperlink" Target="garantF1://70003074.120" TargetMode="External"/><Relationship Id="rId15" Type="http://schemas.openxmlformats.org/officeDocument/2006/relationships/hyperlink" Target="garantF1://10008000.233" TargetMode="External"/><Relationship Id="rId10" Type="http://schemas.openxmlformats.org/officeDocument/2006/relationships/hyperlink" Target="consultantplus://offline/ref=BA23CA607AF492A71D406DB6DDCB12DBF55E17059C541A868A2D4F682384482BA5138E9FA7A943ECDDy6B" TargetMode="External"/><Relationship Id="rId4" Type="http://schemas.openxmlformats.org/officeDocument/2006/relationships/hyperlink" Target="garantF1://10008000.821" TargetMode="External"/><Relationship Id="rId9" Type="http://schemas.openxmlformats.org/officeDocument/2006/relationships/hyperlink" Target="consultantplus://offline/ref=BA23CA607AF492A71D406DB6DDCB12DBF55E17059C541A868A2D4F682384482BA5138E9FA7A943ECDDy9B" TargetMode="External"/><Relationship Id="rId14" Type="http://schemas.openxmlformats.org/officeDocument/2006/relationships/hyperlink" Target="consultantplus://offline/ref=063A7A0A21C36032107C910488C961899480256C35893C32652A953C673AC51A3EEB017C162E732B62y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4600</Characters>
  <Application>Microsoft Office Word</Application>
  <DocSecurity>0</DocSecurity>
  <Lines>38</Lines>
  <Paragraphs>10</Paragraphs>
  <ScaleCrop>false</ScaleCrop>
  <Company>Microsoft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</cp:lastModifiedBy>
  <cp:revision>4</cp:revision>
  <dcterms:created xsi:type="dcterms:W3CDTF">2016-02-15T07:41:00Z</dcterms:created>
  <dcterms:modified xsi:type="dcterms:W3CDTF">2016-02-29T04:20:00Z</dcterms:modified>
</cp:coreProperties>
</file>